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538C" w14:textId="734BECC6" w:rsidR="000D0F0F" w:rsidRDefault="00A20D9E">
      <w:r w:rsidRPr="00A20D9E">
        <w:fldChar w:fldCharType="begin"/>
      </w:r>
      <w:r w:rsidRPr="00A20D9E">
        <w:instrText>HYPERLINK "https://vermittler.stuttgarter.de/die-stuttgarter-unfall-kampagne/"</w:instrText>
      </w:r>
      <w:r w:rsidRPr="00A20D9E">
        <w:fldChar w:fldCharType="separate"/>
      </w:r>
      <w:r w:rsidRPr="00A20D9E">
        <w:rPr>
          <w:rStyle w:val="Hyperlink"/>
        </w:rPr>
        <w:t>Die Stuttgarter Unfall-Kampagne</w:t>
      </w:r>
      <w:r w:rsidRPr="00A20D9E">
        <w:fldChar w:fldCharType="end"/>
      </w:r>
    </w:p>
    <w:p w14:paraId="2683A996" w14:textId="77777777" w:rsidR="00A20D9E" w:rsidRDefault="00A20D9E"/>
    <w:p w14:paraId="3F688842" w14:textId="77777777" w:rsidR="00A20D9E" w:rsidRPr="00A20D9E" w:rsidRDefault="00A20D9E" w:rsidP="00A20D9E">
      <w:pPr>
        <w:rPr>
          <w:b/>
          <w:bCs/>
        </w:rPr>
      </w:pPr>
      <w:r w:rsidRPr="00A20D9E">
        <w:rPr>
          <w:b/>
          <w:bCs/>
        </w:rPr>
        <w:t>Mehrfach ausgezeichnet: Unfallvorsorge aktiv räumt Bestnoten ab</w:t>
      </w:r>
    </w:p>
    <w:p w14:paraId="2840352D" w14:textId="77777777" w:rsidR="00A20D9E" w:rsidRPr="00A20D9E" w:rsidRDefault="00A20D9E" w:rsidP="00A20D9E">
      <w:r w:rsidRPr="00A20D9E">
        <w:t>10.04.2025 | Die Stuttgarter</w:t>
      </w:r>
    </w:p>
    <w:p w14:paraId="4244DA16" w14:textId="77777777" w:rsidR="00A20D9E" w:rsidRPr="00A20D9E" w:rsidRDefault="00A20D9E" w:rsidP="00A20D9E">
      <w:r w:rsidRPr="00A20D9E">
        <w:t xml:space="preserve">Große Freude bei der Stuttgarter: Beim Deutschen Versicherungs-Award wurden wir als Top-Anbieter in der Unfallversicherung ausgezeichnet. Außerdem belegte Die Stuttgarter bereits 2024 Platz 1 in der Marktstudie </w:t>
      </w:r>
      <w:proofErr w:type="spellStart"/>
      <w:r w:rsidRPr="00A20D9E">
        <w:t>AssCompact</w:t>
      </w:r>
      <w:proofErr w:type="spellEnd"/>
      <w:r w:rsidRPr="00A20D9E">
        <w:t xml:space="preserve">-AWARD in der Kategorie Gesamtzufriedenheit im Unfallgeschäft. Eine </w:t>
      </w:r>
      <w:proofErr w:type="gramStart"/>
      <w:r w:rsidRPr="00A20D9E">
        <w:t>tolle</w:t>
      </w:r>
      <w:proofErr w:type="gramEnd"/>
      <w:r w:rsidRPr="00A20D9E">
        <w:t xml:space="preserve"> Bestätigung für Qualität, Service und Leistungsstärke! </w:t>
      </w:r>
    </w:p>
    <w:p w14:paraId="666F568E" w14:textId="769AC342" w:rsidR="00A20D9E" w:rsidRPr="00A20D9E" w:rsidRDefault="00A20D9E" w:rsidP="00A20D9E">
      <w:r w:rsidRPr="00A20D9E">
        <w:drawing>
          <wp:inline distT="0" distB="0" distL="0" distR="0" wp14:anchorId="0FCCD087" wp14:editId="764956FB">
            <wp:extent cx="5760720" cy="3773170"/>
            <wp:effectExtent l="0" t="0" r="0" b="0"/>
            <wp:docPr id="1178575573" name="Grafik 2" descr="Mehrfach ausgezeichnet: Unfallvorsorge aktiv räumt Bestnoten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hrfach ausgezeichnet: Unfallvorsorge aktiv räumt Bestnoten 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D9E">
        <w:t xml:space="preserve">© Die Stuttgarter </w:t>
      </w:r>
    </w:p>
    <w:p w14:paraId="58587A40" w14:textId="77777777" w:rsidR="00A20D9E" w:rsidRPr="00A20D9E" w:rsidRDefault="00A20D9E" w:rsidP="00A20D9E">
      <w:pPr>
        <w:rPr>
          <w:b/>
          <w:bCs/>
        </w:rPr>
      </w:pPr>
      <w:r w:rsidRPr="00A20D9E">
        <w:rPr>
          <w:b/>
          <w:bCs/>
        </w:rPr>
        <w:t>Deutscher Versicherungs-Award für Top-Anbieter Unfallversicherung</w:t>
      </w:r>
    </w:p>
    <w:p w14:paraId="5556BBF8" w14:textId="77777777" w:rsidR="00A20D9E" w:rsidRPr="00A20D9E" w:rsidRDefault="00A20D9E" w:rsidP="00A20D9E">
      <w:r w:rsidRPr="00A20D9E">
        <w:t xml:space="preserve">Die Stuttgarter zählt zu den Top 3 der besten Anbieter am Markt – ausgezeichnet beim renommierten </w:t>
      </w:r>
      <w:r w:rsidRPr="00A20D9E">
        <w:rPr>
          <w:b/>
          <w:bCs/>
        </w:rPr>
        <w:t>Deutschen Versicherungs-Award 2025</w:t>
      </w:r>
      <w:r w:rsidRPr="00A20D9E">
        <w:t xml:space="preserve"> in der Kategorie Unfallversicherung. Die feierliche Preisverleihung fand am 3. April in Berlin statt – stellvertretend für viele Kolleginnen und Kollegen nahmen Jens Göhner (Leiter Produktmanagement) und Tobias Neumeier (Produktmanager Unfallversicherung) den Preis entgegen.</w:t>
      </w:r>
    </w:p>
    <w:p w14:paraId="7B76074F" w14:textId="77777777" w:rsidR="00A20D9E" w:rsidRPr="00A20D9E" w:rsidRDefault="00A20D9E" w:rsidP="00A20D9E">
      <w:r w:rsidRPr="00A20D9E">
        <w:t xml:space="preserve">Die Auszeichnung basiert auf einer unabhängigen Analyse </w:t>
      </w:r>
      <w:proofErr w:type="gramStart"/>
      <w:r w:rsidRPr="00A20D9E">
        <w:t xml:space="preserve">von </w:t>
      </w:r>
      <w:r w:rsidRPr="00A20D9E">
        <w:rPr>
          <w:b/>
          <w:bCs/>
        </w:rPr>
        <w:t>Franke</w:t>
      </w:r>
      <w:proofErr w:type="gramEnd"/>
      <w:r w:rsidRPr="00A20D9E">
        <w:rPr>
          <w:b/>
          <w:bCs/>
        </w:rPr>
        <w:t xml:space="preserve"> und Bornberg,</w:t>
      </w:r>
      <w:r w:rsidRPr="00A20D9E">
        <w:t xml:space="preserve"> dem </w:t>
      </w:r>
      <w:r w:rsidRPr="00A20D9E">
        <w:rPr>
          <w:b/>
          <w:bCs/>
        </w:rPr>
        <w:t>Deutschen Institut für Service-Qualität (DISQ)</w:t>
      </w:r>
      <w:r w:rsidRPr="00A20D9E">
        <w:t xml:space="preserve"> und </w:t>
      </w:r>
      <w:proofErr w:type="spellStart"/>
      <w:r w:rsidRPr="00A20D9E">
        <w:rPr>
          <w:b/>
          <w:bCs/>
        </w:rPr>
        <w:t>ntv</w:t>
      </w:r>
      <w:proofErr w:type="spellEnd"/>
      <w:r w:rsidRPr="00A20D9E">
        <w:rPr>
          <w:b/>
          <w:bCs/>
        </w:rPr>
        <w:t xml:space="preserve"> als Medienpartner.</w:t>
      </w:r>
      <w:r w:rsidRPr="00A20D9E">
        <w:t xml:space="preserve"> Bewertet wurden über 5.000 Produktdatensätze und mehr als 900 reale Servicekontakte – umso mehr freut es uns, dass wir uns in diesem starken Wettbewerbsumfeld an der Spitze positionieren konnten.</w:t>
      </w:r>
    </w:p>
    <w:p w14:paraId="7A036951" w14:textId="77777777" w:rsidR="00A20D9E" w:rsidRPr="00A20D9E" w:rsidRDefault="00A20D9E" w:rsidP="00A20D9E">
      <w:r w:rsidRPr="00A20D9E">
        <w:t xml:space="preserve">Diese Ehrung bestätigt unseren Anspruch: </w:t>
      </w:r>
      <w:r w:rsidRPr="00A20D9E">
        <w:rPr>
          <w:b/>
          <w:bCs/>
        </w:rPr>
        <w:t>verlässlicher Schutz, faire Beiträge und exzellenter Service</w:t>
      </w:r>
      <w:r w:rsidRPr="00A20D9E">
        <w:t xml:space="preserve"> – für unsere Kundinnen und Kunden, aber auch für unsere Partnerinnen und Partner im Vertrieb. </w:t>
      </w:r>
    </w:p>
    <w:p w14:paraId="6FEC3FEF" w14:textId="77777777" w:rsidR="00A20D9E" w:rsidRPr="00A20D9E" w:rsidRDefault="00A20D9E" w:rsidP="00A20D9E">
      <w:r w:rsidRPr="00A20D9E">
        <w:lastRenderedPageBreak/>
        <w:t>Wir sind stolz auf diese Anerkennung – und sagen Danke an alle, die diesen Erfolg möglich machen: im Innen- wie im Außendienst, in der Beratung und im täglichen Kundendialog.</w:t>
      </w:r>
    </w:p>
    <w:p w14:paraId="555DA93C" w14:textId="77777777" w:rsidR="00A20D9E" w:rsidRPr="00A20D9E" w:rsidRDefault="00A20D9E" w:rsidP="00A20D9E">
      <w:pPr>
        <w:rPr>
          <w:b/>
          <w:bCs/>
        </w:rPr>
      </w:pPr>
      <w:r w:rsidRPr="00A20D9E">
        <w:rPr>
          <w:b/>
          <w:bCs/>
        </w:rPr>
        <w:t xml:space="preserve">Qualitätsführer im Unfallgeschäft – Platz 1 bei </w:t>
      </w:r>
      <w:proofErr w:type="spellStart"/>
      <w:r w:rsidRPr="00A20D9E">
        <w:rPr>
          <w:b/>
          <w:bCs/>
        </w:rPr>
        <w:t>AssCompact</w:t>
      </w:r>
      <w:proofErr w:type="spellEnd"/>
    </w:p>
    <w:p w14:paraId="053254EB" w14:textId="77777777" w:rsidR="00A20D9E" w:rsidRPr="00A20D9E" w:rsidRDefault="00A20D9E" w:rsidP="00A20D9E">
      <w:r w:rsidRPr="00A20D9E">
        <w:t xml:space="preserve">Auch in der Marktstudie </w:t>
      </w:r>
      <w:proofErr w:type="spellStart"/>
      <w:r w:rsidRPr="00A20D9E">
        <w:rPr>
          <w:b/>
          <w:bCs/>
        </w:rPr>
        <w:t>AssCompact</w:t>
      </w:r>
      <w:proofErr w:type="spellEnd"/>
      <w:r w:rsidRPr="00A20D9E">
        <w:rPr>
          <w:b/>
          <w:bCs/>
        </w:rPr>
        <w:t xml:space="preserve"> AWARD </w:t>
      </w:r>
      <w:r w:rsidRPr="00A20D9E">
        <w:t xml:space="preserve">der bbg </w:t>
      </w:r>
      <w:proofErr w:type="spellStart"/>
      <w:r w:rsidRPr="00A20D9E">
        <w:t>Betriebsberatungs</w:t>
      </w:r>
      <w:proofErr w:type="spellEnd"/>
      <w:r w:rsidRPr="00A20D9E">
        <w:t xml:space="preserve"> GmbH zum privaten Schaden-/Unfallgeschäft 2024 konnte sich Die Stuttgarter klar durchsetzen: Unsere Geschäftspartner schätzen uns als zuverlässigen und leistungsstarken Partner.</w:t>
      </w:r>
    </w:p>
    <w:p w14:paraId="76F060FB" w14:textId="77777777" w:rsidR="00A20D9E" w:rsidRPr="00A20D9E" w:rsidRDefault="00A20D9E" w:rsidP="00A20D9E">
      <w:r w:rsidRPr="00A20D9E">
        <w:rPr>
          <w:b/>
          <w:bCs/>
        </w:rPr>
        <w:t>Das Ergebnis: Platz 1 (92 von 100 Punkten) in der Gesamtzufriedenheit</w:t>
      </w:r>
      <w:r w:rsidRPr="00A20D9E">
        <w:t xml:space="preserve"> unter Maklerinnen und Maklern sowie Mehrfachvermittlern – mit durchweg starken Werten in allen 13 untersuchten Kriterien, darunter:</w:t>
      </w:r>
    </w:p>
    <w:p w14:paraId="7EC5846D" w14:textId="77777777" w:rsidR="00A20D9E" w:rsidRPr="00A20D9E" w:rsidRDefault="00A20D9E" w:rsidP="00A20D9E">
      <w:pPr>
        <w:numPr>
          <w:ilvl w:val="0"/>
          <w:numId w:val="1"/>
        </w:numPr>
      </w:pPr>
      <w:r w:rsidRPr="00A20D9E">
        <w:rPr>
          <w:b/>
          <w:bCs/>
        </w:rPr>
        <w:t>Produktqualität (95 Punkte)</w:t>
      </w:r>
    </w:p>
    <w:p w14:paraId="7A76448D" w14:textId="77777777" w:rsidR="00A20D9E" w:rsidRPr="00A20D9E" w:rsidRDefault="00A20D9E" w:rsidP="00A20D9E">
      <w:pPr>
        <w:numPr>
          <w:ilvl w:val="0"/>
          <w:numId w:val="1"/>
        </w:numPr>
      </w:pPr>
      <w:r w:rsidRPr="00A20D9E">
        <w:rPr>
          <w:b/>
          <w:bCs/>
        </w:rPr>
        <w:t>Preis-Leistungs-Verhältnis (92 Punkte)</w:t>
      </w:r>
    </w:p>
    <w:p w14:paraId="2630D846" w14:textId="77777777" w:rsidR="00A20D9E" w:rsidRPr="00A20D9E" w:rsidRDefault="00A20D9E" w:rsidP="00A20D9E">
      <w:pPr>
        <w:numPr>
          <w:ilvl w:val="0"/>
          <w:numId w:val="1"/>
        </w:numPr>
      </w:pPr>
      <w:r w:rsidRPr="00A20D9E">
        <w:rPr>
          <w:b/>
          <w:bCs/>
        </w:rPr>
        <w:t>Abwicklung im Neugeschäft</w:t>
      </w:r>
      <w:r w:rsidRPr="00A20D9E">
        <w:t xml:space="preserve"> </w:t>
      </w:r>
      <w:r w:rsidRPr="00A20D9E">
        <w:rPr>
          <w:b/>
          <w:bCs/>
        </w:rPr>
        <w:t>(95 Punkte)</w:t>
      </w:r>
    </w:p>
    <w:p w14:paraId="3AE5C36E" w14:textId="77777777" w:rsidR="00A20D9E" w:rsidRPr="00A20D9E" w:rsidRDefault="00A20D9E" w:rsidP="00A20D9E">
      <w:pPr>
        <w:numPr>
          <w:ilvl w:val="0"/>
          <w:numId w:val="1"/>
        </w:numPr>
      </w:pPr>
      <w:r w:rsidRPr="00A20D9E">
        <w:rPr>
          <w:b/>
          <w:bCs/>
        </w:rPr>
        <w:t>Bestandskundenservice (91 Punkte)</w:t>
      </w:r>
    </w:p>
    <w:p w14:paraId="1B87302D" w14:textId="77777777" w:rsidR="00A20D9E" w:rsidRPr="00A20D9E" w:rsidRDefault="00A20D9E" w:rsidP="00A20D9E">
      <w:pPr>
        <w:numPr>
          <w:ilvl w:val="0"/>
          <w:numId w:val="1"/>
        </w:numPr>
      </w:pPr>
      <w:r w:rsidRPr="00A20D9E">
        <w:rPr>
          <w:b/>
          <w:bCs/>
        </w:rPr>
        <w:t>Tarifflexibilität (90 Punkte)</w:t>
      </w:r>
    </w:p>
    <w:p w14:paraId="2C4FE054" w14:textId="77777777" w:rsidR="00A20D9E" w:rsidRPr="00A20D9E" w:rsidRDefault="00A20D9E" w:rsidP="00A20D9E">
      <w:pPr>
        <w:numPr>
          <w:ilvl w:val="0"/>
          <w:numId w:val="1"/>
        </w:numPr>
      </w:pPr>
      <w:r w:rsidRPr="00A20D9E">
        <w:rPr>
          <w:b/>
          <w:bCs/>
        </w:rPr>
        <w:t>Angebotsrechner (95 Punkte)</w:t>
      </w:r>
    </w:p>
    <w:p w14:paraId="0F5DAFEA" w14:textId="77777777" w:rsidR="00A20D9E" w:rsidRPr="00A20D9E" w:rsidRDefault="00A20D9E" w:rsidP="00A20D9E">
      <w:r w:rsidRPr="00A20D9E">
        <w:t>Mit unserer Unfallvorsorge aktiv bieten wir leistungsstarke, flexible Lösungen sowie einfache Prozesse und erstklassige Services. So bearbeiten wir z. B. 90 % des Neugeschäfts innerhalb von 28 Stunden – ein Pluspunkt im Vermittlungsalltag.</w:t>
      </w:r>
    </w:p>
    <w:p w14:paraId="18325CBB" w14:textId="77777777" w:rsidR="00A20D9E" w:rsidRPr="00A20D9E" w:rsidRDefault="00A20D9E" w:rsidP="00A20D9E">
      <w:pPr>
        <w:rPr>
          <w:b/>
          <w:bCs/>
        </w:rPr>
      </w:pPr>
      <w:r w:rsidRPr="00A20D9E">
        <w:rPr>
          <w:b/>
          <w:bCs/>
        </w:rPr>
        <w:t>Bestnoten von ASCORE, Morgen &amp; Morgen und Franke &amp; Bornberg</w:t>
      </w:r>
    </w:p>
    <w:p w14:paraId="5F1C38AA" w14:textId="77777777" w:rsidR="00A20D9E" w:rsidRPr="00A20D9E" w:rsidRDefault="00A20D9E" w:rsidP="00A20D9E">
      <w:r w:rsidRPr="00A20D9E">
        <w:t xml:space="preserve">Auch die unabhängigen Analysehäuser </w:t>
      </w:r>
      <w:r w:rsidRPr="00A20D9E">
        <w:rPr>
          <w:b/>
          <w:bCs/>
        </w:rPr>
        <w:t>ASCORE, Morgen &amp; Morgen</w:t>
      </w:r>
      <w:r w:rsidRPr="00A20D9E">
        <w:t xml:space="preserve"> und </w:t>
      </w:r>
      <w:r w:rsidRPr="00A20D9E">
        <w:rPr>
          <w:b/>
          <w:bCs/>
        </w:rPr>
        <w:t>Franke &amp; Bornberg</w:t>
      </w:r>
      <w:r w:rsidRPr="00A20D9E">
        <w:t xml:space="preserve"> bestätigen die exzellente Qualität unserer Unfalltarife:</w:t>
      </w:r>
    </w:p>
    <w:p w14:paraId="58B6BD94" w14:textId="77777777" w:rsidR="00A20D9E" w:rsidRPr="00A20D9E" w:rsidRDefault="00A20D9E" w:rsidP="00A20D9E">
      <w:pPr>
        <w:numPr>
          <w:ilvl w:val="0"/>
          <w:numId w:val="2"/>
        </w:numPr>
      </w:pPr>
      <w:r w:rsidRPr="00A20D9E">
        <w:rPr>
          <w:b/>
          <w:bCs/>
        </w:rPr>
        <w:t>ASCORE</w:t>
      </w:r>
      <w:r w:rsidRPr="00A20D9E">
        <w:t xml:space="preserve"> </w:t>
      </w:r>
      <w:r w:rsidRPr="00A20D9E">
        <w:br/>
      </w:r>
      <w:proofErr w:type="spellStart"/>
      <w:r w:rsidRPr="00A20D9E">
        <w:t>ASCORE</w:t>
      </w:r>
      <w:proofErr w:type="spellEnd"/>
      <w:r w:rsidRPr="00A20D9E">
        <w:t xml:space="preserve"> hat im aktuellen Unfall-Update (Version 2024-11) sowohl unsere </w:t>
      </w:r>
      <w:r w:rsidRPr="00A20D9E">
        <w:rPr>
          <w:b/>
          <w:bCs/>
        </w:rPr>
        <w:t xml:space="preserve">Erwachsenen-Tarife </w:t>
      </w:r>
      <w:r w:rsidRPr="00A20D9E">
        <w:t xml:space="preserve">als auch die </w:t>
      </w:r>
      <w:r w:rsidRPr="00A20D9E">
        <w:rPr>
          <w:b/>
          <w:bCs/>
        </w:rPr>
        <w:t>Kinder-Unfallversicherung</w:t>
      </w:r>
      <w:r w:rsidRPr="00A20D9E">
        <w:t xml:space="preserve"> mit der </w:t>
      </w:r>
      <w:r w:rsidRPr="00A20D9E">
        <w:rPr>
          <w:b/>
          <w:bCs/>
        </w:rPr>
        <w:t>Höchstwertung von 6 Kompassen</w:t>
      </w:r>
      <w:r w:rsidRPr="00A20D9E">
        <w:t xml:space="preserve"> bewertet. Bei beiden wurden die Premium-Tarife mit der XXL-Gliedertaxe betrachtet und ausgezeichnet.</w:t>
      </w:r>
    </w:p>
    <w:p w14:paraId="7593BF36" w14:textId="77777777" w:rsidR="00A20D9E" w:rsidRPr="00A20D9E" w:rsidRDefault="00A20D9E" w:rsidP="00A20D9E">
      <w:pPr>
        <w:numPr>
          <w:ilvl w:val="0"/>
          <w:numId w:val="2"/>
        </w:numPr>
      </w:pPr>
      <w:r w:rsidRPr="00A20D9E">
        <w:rPr>
          <w:b/>
          <w:bCs/>
        </w:rPr>
        <w:t>Morgen &amp; Morgen</w:t>
      </w:r>
      <w:r w:rsidRPr="00A20D9E">
        <w:br/>
      </w:r>
      <w:hyperlink r:id="rId6" w:tgtFrame="_blank" w:history="1">
        <w:proofErr w:type="spellStart"/>
        <w:r w:rsidRPr="00A20D9E">
          <w:rPr>
            <w:rStyle w:val="Hyperlink"/>
          </w:rPr>
          <w:t>Morgen</w:t>
        </w:r>
        <w:proofErr w:type="spellEnd"/>
        <w:r w:rsidRPr="00A20D9E">
          <w:rPr>
            <w:rStyle w:val="Hyperlink"/>
          </w:rPr>
          <w:t xml:space="preserve"> &amp; Morgen</w:t>
        </w:r>
      </w:hyperlink>
      <w:hyperlink r:id="rId7" w:tgtFrame="_blank" w:history="1">
        <w:r w:rsidRPr="00A20D9E">
          <w:rPr>
            <w:rStyle w:val="Hyperlink"/>
            <w:b/>
            <w:bCs/>
          </w:rPr>
          <w:t xml:space="preserve"> </w:t>
        </w:r>
      </w:hyperlink>
      <w:r w:rsidRPr="00A20D9E">
        <w:t xml:space="preserve">hat im Dezember 2024 unsere Komfort- und Premium-Produktlinie der Unfallvorsorge aktiv wieder mit der </w:t>
      </w:r>
      <w:r w:rsidRPr="00A20D9E">
        <w:rPr>
          <w:b/>
          <w:bCs/>
        </w:rPr>
        <w:t>Höchstbewertung von 5 Sternen</w:t>
      </w:r>
      <w:r w:rsidRPr="00A20D9E">
        <w:t xml:space="preserve"> versehen.</w:t>
      </w:r>
    </w:p>
    <w:p w14:paraId="401B82C3" w14:textId="77777777" w:rsidR="00A20D9E" w:rsidRPr="00A20D9E" w:rsidRDefault="00A20D9E" w:rsidP="00A20D9E">
      <w:pPr>
        <w:numPr>
          <w:ilvl w:val="0"/>
          <w:numId w:val="2"/>
        </w:numPr>
      </w:pPr>
      <w:r w:rsidRPr="00A20D9E">
        <w:rPr>
          <w:b/>
          <w:bCs/>
        </w:rPr>
        <w:t>Franke &amp; Bornberg</w:t>
      </w:r>
      <w:r w:rsidRPr="00A20D9E">
        <w:br/>
        <w:t xml:space="preserve">Von der renommierten Ratingagentur </w:t>
      </w:r>
      <w:r w:rsidRPr="00A20D9E">
        <w:rPr>
          <w:b/>
          <w:bCs/>
        </w:rPr>
        <w:t>Franke &amp; Bornberg</w:t>
      </w:r>
      <w:r w:rsidRPr="00A20D9E">
        <w:t xml:space="preserve"> erhielt die Stuttgarter Unfallvorsorge aktiv in der Premium-Produktline im Juli 2024 die </w:t>
      </w:r>
      <w:r w:rsidRPr="00A20D9E">
        <w:rPr>
          <w:b/>
          <w:bCs/>
        </w:rPr>
        <w:t>Bestbewertung „hervorragend“ (FFF+).</w:t>
      </w:r>
      <w:r w:rsidRPr="00A20D9E">
        <w:t xml:space="preserve"> Das Stuttgarter Produkt zählt somit zu den </w:t>
      </w:r>
      <w:r w:rsidRPr="00A20D9E">
        <w:rPr>
          <w:b/>
          <w:bCs/>
        </w:rPr>
        <w:t>Top 10 % der besten Unfallversicherungstarife</w:t>
      </w:r>
      <w:r w:rsidRPr="00A20D9E">
        <w:t xml:space="preserve"> am Markt. Die Komfort-Produktlinie erhielt bei dieser Neubewertung mit FFF ein „sehr gutes“ Ergebnis.</w:t>
      </w:r>
    </w:p>
    <w:p w14:paraId="7A744E53" w14:textId="77777777" w:rsidR="00A20D9E" w:rsidRPr="00A20D9E" w:rsidRDefault="00A20D9E" w:rsidP="00A20D9E">
      <w:pPr>
        <w:rPr>
          <w:b/>
          <w:bCs/>
        </w:rPr>
      </w:pPr>
      <w:r w:rsidRPr="00A20D9E">
        <w:rPr>
          <w:b/>
          <w:bCs/>
        </w:rPr>
        <w:t>Gemeinsam erfolgreich</w:t>
      </w:r>
    </w:p>
    <w:p w14:paraId="5AEDBE09" w14:textId="77777777" w:rsidR="00A20D9E" w:rsidRPr="00A20D9E" w:rsidRDefault="00A20D9E" w:rsidP="00A20D9E">
      <w:r w:rsidRPr="00A20D9E">
        <w:t>Mit der Unfallvorsorge aktiv bietet Die Stuttgarter nicht nur Schutz auf höchstem Niveau, sondern auch spürbare Erleichterung im Beratungsalltag. Dass das am Markt ankommt – bei Kundinnen, Kunden, Vermittlerinnen und Vermittlern – freut uns sehr.</w:t>
      </w:r>
    </w:p>
    <w:p w14:paraId="6DA05115" w14:textId="77777777" w:rsidR="00A20D9E" w:rsidRPr="00A20D9E" w:rsidRDefault="00A20D9E" w:rsidP="00A20D9E">
      <w:r w:rsidRPr="00A20D9E">
        <w:lastRenderedPageBreak/>
        <w:t xml:space="preserve">Wir nehmen diese Anerkennungen als Ansporn, weiter mit vollem Einsatz für Sicherheit und starke Services zu sorgen. Vielen Dank an alle, die Teil dieses Erfolgs sind! </w:t>
      </w:r>
    </w:p>
    <w:p w14:paraId="3A538F76" w14:textId="77777777" w:rsidR="00A20D9E" w:rsidRPr="00A20D9E" w:rsidRDefault="00A20D9E" w:rsidP="00A20D9E">
      <w:r w:rsidRPr="00A20D9E">
        <w:rPr>
          <w:b/>
          <w:bCs/>
        </w:rPr>
        <w:t>Nutzen auch Sie die Top-Bewertungen für Ihre Beratung: Heben Sie sich im Vertrieb hervor und sichern Sie Ihre Kunden mit der Unfallvorsorge aktiv hervorragend ab.</w:t>
      </w:r>
    </w:p>
    <w:p w14:paraId="38BD7AE7" w14:textId="77777777" w:rsidR="00A20D9E" w:rsidRDefault="00A20D9E"/>
    <w:sectPr w:rsidR="00A20D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1615C"/>
    <w:multiLevelType w:val="multilevel"/>
    <w:tmpl w:val="B3D2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55E2A"/>
    <w:multiLevelType w:val="multilevel"/>
    <w:tmpl w:val="57E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411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6653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9E"/>
    <w:rsid w:val="000D0F0F"/>
    <w:rsid w:val="003549FC"/>
    <w:rsid w:val="00A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6272"/>
  <w15:chartTrackingRefBased/>
  <w15:docId w15:val="{F9EDF9E7-2DB2-45D9-AE39-3BB71F2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0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D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D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D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D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D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D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0D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D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0D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D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D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20D9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rgenundmorgen.com/service/ratings/un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rgenundmorgen.com/service/ratings/unfa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Maier</dc:creator>
  <cp:keywords/>
  <dc:description/>
  <cp:lastModifiedBy>Thorsten Maier</cp:lastModifiedBy>
  <cp:revision>1</cp:revision>
  <dcterms:created xsi:type="dcterms:W3CDTF">2025-05-23T08:27:00Z</dcterms:created>
  <dcterms:modified xsi:type="dcterms:W3CDTF">2025-05-23T08:28:00Z</dcterms:modified>
</cp:coreProperties>
</file>